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65061" w:rsidRDefault="00341AE4">
      <w:pPr>
        <w:jc w:val="center"/>
        <w:rPr>
          <w:b/>
          <w:sz w:val="36"/>
          <w:szCs w:val="36"/>
        </w:rPr>
      </w:pPr>
      <w:r>
        <w:rPr>
          <w:b/>
          <w:sz w:val="36"/>
          <w:szCs w:val="36"/>
        </w:rPr>
        <w:t>Istituto Comprensivo “Montessori - Maria Clotilde Pini”</w:t>
      </w:r>
    </w:p>
    <w:p w14:paraId="00000002" w14:textId="77777777" w:rsidR="00E65061" w:rsidRDefault="00E65061">
      <w:pPr>
        <w:jc w:val="center"/>
        <w:rPr>
          <w:b/>
          <w:sz w:val="36"/>
          <w:szCs w:val="36"/>
        </w:rPr>
      </w:pPr>
    </w:p>
    <w:p w14:paraId="00000003" w14:textId="77777777" w:rsidR="00E65061" w:rsidRDefault="00341AE4">
      <w:pPr>
        <w:jc w:val="center"/>
        <w:rPr>
          <w:sz w:val="32"/>
          <w:szCs w:val="32"/>
        </w:rPr>
      </w:pPr>
      <w:r>
        <w:rPr>
          <w:sz w:val="32"/>
          <w:szCs w:val="32"/>
        </w:rPr>
        <w:t>Verbale del Consiglio di Istituto</w:t>
      </w:r>
    </w:p>
    <w:p w14:paraId="00000004" w14:textId="77777777" w:rsidR="00E65061" w:rsidRDefault="00341AE4">
      <w:pPr>
        <w:jc w:val="center"/>
        <w:rPr>
          <w:sz w:val="32"/>
          <w:szCs w:val="32"/>
        </w:rPr>
      </w:pPr>
      <w:r>
        <w:rPr>
          <w:sz w:val="32"/>
          <w:szCs w:val="32"/>
        </w:rPr>
        <w:t>Seduta del 26 Giugno 2024</w:t>
      </w:r>
    </w:p>
    <w:p w14:paraId="00000005" w14:textId="77777777" w:rsidR="00E65061" w:rsidRDefault="00E65061"/>
    <w:p w14:paraId="00000006" w14:textId="77777777" w:rsidR="00E65061" w:rsidRDefault="00341AE4">
      <w:pPr>
        <w:jc w:val="both"/>
        <w:rPr>
          <w:sz w:val="28"/>
          <w:szCs w:val="28"/>
        </w:rPr>
      </w:pPr>
      <w:r>
        <w:rPr>
          <w:sz w:val="28"/>
          <w:szCs w:val="28"/>
        </w:rPr>
        <w:t>Il giorno 26 Giugno 2024 alle ore 19.00 si riunisce, in modalità mista - ovvero in presenza e in via telematica su piattaforma Google Meet - in sessione ordinaria, il Consiglio di istituto dell’Istituto Comprensivo “Montessori - Maria Clotilde Pini”, per discutere il seguente ordine del giorno:</w:t>
      </w:r>
    </w:p>
    <w:p w14:paraId="00000007" w14:textId="77777777" w:rsidR="00E65061" w:rsidRDefault="00E65061">
      <w:pPr>
        <w:jc w:val="both"/>
        <w:rPr>
          <w:sz w:val="28"/>
          <w:szCs w:val="28"/>
        </w:rPr>
      </w:pPr>
    </w:p>
    <w:p w14:paraId="00000008" w14:textId="77777777" w:rsidR="00E65061" w:rsidRDefault="00341AE4">
      <w:pPr>
        <w:numPr>
          <w:ilvl w:val="0"/>
          <w:numId w:val="1"/>
        </w:numPr>
        <w:jc w:val="both"/>
        <w:rPr>
          <w:sz w:val="28"/>
          <w:szCs w:val="28"/>
        </w:rPr>
      </w:pPr>
      <w:r>
        <w:rPr>
          <w:sz w:val="28"/>
          <w:szCs w:val="28"/>
        </w:rPr>
        <w:t>Approvazione verbale seduta precedente;</w:t>
      </w:r>
    </w:p>
    <w:p w14:paraId="00000009" w14:textId="77777777" w:rsidR="00E65061" w:rsidRDefault="00341AE4">
      <w:pPr>
        <w:numPr>
          <w:ilvl w:val="0"/>
          <w:numId w:val="1"/>
        </w:numPr>
        <w:jc w:val="both"/>
        <w:rPr>
          <w:sz w:val="28"/>
          <w:szCs w:val="28"/>
        </w:rPr>
      </w:pPr>
      <w:r>
        <w:rPr>
          <w:sz w:val="28"/>
          <w:szCs w:val="28"/>
        </w:rPr>
        <w:t>Assestamento di bilancio 2024: approvazione variazioni al Programma Annuale al 28/06/2024;</w:t>
      </w:r>
    </w:p>
    <w:p w14:paraId="0000000A" w14:textId="77777777" w:rsidR="00E65061" w:rsidRDefault="00341AE4">
      <w:pPr>
        <w:numPr>
          <w:ilvl w:val="0"/>
          <w:numId w:val="1"/>
        </w:numPr>
        <w:jc w:val="both"/>
        <w:rPr>
          <w:sz w:val="28"/>
          <w:szCs w:val="28"/>
        </w:rPr>
      </w:pPr>
      <w:r>
        <w:rPr>
          <w:sz w:val="28"/>
          <w:szCs w:val="28"/>
        </w:rPr>
        <w:t>Approvazione rendiconto contributi piccola manutenzione annualità 2021/2023;</w:t>
      </w:r>
    </w:p>
    <w:p w14:paraId="0000000B" w14:textId="77777777" w:rsidR="00E65061" w:rsidRDefault="00341AE4">
      <w:pPr>
        <w:numPr>
          <w:ilvl w:val="0"/>
          <w:numId w:val="1"/>
        </w:numPr>
        <w:jc w:val="both"/>
        <w:rPr>
          <w:sz w:val="28"/>
          <w:szCs w:val="28"/>
        </w:rPr>
      </w:pPr>
      <w:r>
        <w:rPr>
          <w:sz w:val="28"/>
          <w:szCs w:val="28"/>
        </w:rPr>
        <w:t>Sospensione del ricevimento al pubblico degli uffici di segreteria dal 12/08/2024 al 16/08/2024;</w:t>
      </w:r>
    </w:p>
    <w:p w14:paraId="0000000C" w14:textId="77777777" w:rsidR="00E65061" w:rsidRDefault="00341AE4">
      <w:pPr>
        <w:numPr>
          <w:ilvl w:val="0"/>
          <w:numId w:val="1"/>
        </w:numPr>
        <w:jc w:val="both"/>
        <w:rPr>
          <w:sz w:val="28"/>
          <w:szCs w:val="28"/>
        </w:rPr>
      </w:pPr>
      <w:r>
        <w:rPr>
          <w:sz w:val="28"/>
          <w:szCs w:val="28"/>
        </w:rPr>
        <w:t xml:space="preserve">Calendario </w:t>
      </w:r>
      <w:proofErr w:type="spellStart"/>
      <w:r>
        <w:rPr>
          <w:sz w:val="28"/>
          <w:szCs w:val="28"/>
        </w:rPr>
        <w:t>a.s.</w:t>
      </w:r>
      <w:proofErr w:type="spellEnd"/>
      <w:r>
        <w:rPr>
          <w:sz w:val="28"/>
          <w:szCs w:val="28"/>
        </w:rPr>
        <w:t xml:space="preserve"> 2024/2025 (eventuali ponti da approvare);</w:t>
      </w:r>
    </w:p>
    <w:p w14:paraId="0000000D" w14:textId="77777777" w:rsidR="00E65061" w:rsidRDefault="00341AE4">
      <w:pPr>
        <w:numPr>
          <w:ilvl w:val="0"/>
          <w:numId w:val="1"/>
        </w:numPr>
        <w:jc w:val="both"/>
        <w:rPr>
          <w:sz w:val="28"/>
          <w:szCs w:val="28"/>
        </w:rPr>
      </w:pPr>
      <w:r>
        <w:rPr>
          <w:sz w:val="28"/>
          <w:szCs w:val="28"/>
        </w:rPr>
        <w:t>Progetto Accoglienza 2024/2025;</w:t>
      </w:r>
    </w:p>
    <w:p w14:paraId="0000000E" w14:textId="77777777" w:rsidR="00E65061" w:rsidRDefault="00341AE4">
      <w:pPr>
        <w:numPr>
          <w:ilvl w:val="0"/>
          <w:numId w:val="1"/>
        </w:numPr>
        <w:jc w:val="both"/>
        <w:rPr>
          <w:sz w:val="28"/>
          <w:szCs w:val="28"/>
        </w:rPr>
      </w:pPr>
      <w:r>
        <w:rPr>
          <w:sz w:val="28"/>
          <w:szCs w:val="28"/>
        </w:rPr>
        <w:t>Uso locali scolastici in orario extrascolastico;</w:t>
      </w:r>
    </w:p>
    <w:p w14:paraId="0000000F" w14:textId="77777777" w:rsidR="00E65061" w:rsidRDefault="00341AE4">
      <w:pPr>
        <w:numPr>
          <w:ilvl w:val="0"/>
          <w:numId w:val="1"/>
        </w:numPr>
        <w:jc w:val="both"/>
        <w:rPr>
          <w:sz w:val="28"/>
          <w:szCs w:val="28"/>
        </w:rPr>
      </w:pPr>
      <w:r>
        <w:rPr>
          <w:sz w:val="28"/>
          <w:szCs w:val="28"/>
        </w:rPr>
        <w:t>Rinnovo progetto Scuole Aperte;</w:t>
      </w:r>
    </w:p>
    <w:p w14:paraId="00000010" w14:textId="77777777" w:rsidR="00E65061" w:rsidRDefault="00341AE4">
      <w:pPr>
        <w:numPr>
          <w:ilvl w:val="0"/>
          <w:numId w:val="1"/>
        </w:numPr>
        <w:jc w:val="both"/>
        <w:rPr>
          <w:sz w:val="28"/>
          <w:szCs w:val="28"/>
        </w:rPr>
      </w:pPr>
      <w:r>
        <w:rPr>
          <w:sz w:val="28"/>
          <w:szCs w:val="28"/>
        </w:rPr>
        <w:t>Varie ed eventuali.</w:t>
      </w:r>
    </w:p>
    <w:p w14:paraId="00000011" w14:textId="77777777" w:rsidR="00E65061" w:rsidRDefault="00E65061">
      <w:pPr>
        <w:jc w:val="both"/>
        <w:rPr>
          <w:sz w:val="28"/>
          <w:szCs w:val="28"/>
        </w:rPr>
      </w:pPr>
    </w:p>
    <w:p w14:paraId="00000012" w14:textId="77777777" w:rsidR="00E65061" w:rsidRDefault="00341AE4">
      <w:pPr>
        <w:jc w:val="both"/>
        <w:rPr>
          <w:sz w:val="28"/>
          <w:szCs w:val="28"/>
        </w:rPr>
      </w:pPr>
      <w:r>
        <w:rPr>
          <w:sz w:val="28"/>
          <w:szCs w:val="28"/>
        </w:rPr>
        <w:t>Il Presidente Félix Calvo Arroyo apre la seduta alle ore 19.10</w:t>
      </w:r>
    </w:p>
    <w:p w14:paraId="00000013" w14:textId="77777777" w:rsidR="00E65061" w:rsidRDefault="00E65061">
      <w:pPr>
        <w:jc w:val="both"/>
        <w:rPr>
          <w:sz w:val="28"/>
          <w:szCs w:val="28"/>
        </w:rPr>
      </w:pPr>
    </w:p>
    <w:p w14:paraId="00000014" w14:textId="77777777" w:rsidR="00E65061" w:rsidRDefault="00341AE4">
      <w:pPr>
        <w:jc w:val="both"/>
        <w:rPr>
          <w:sz w:val="28"/>
          <w:szCs w:val="28"/>
        </w:rPr>
      </w:pPr>
      <w:r>
        <w:rPr>
          <w:sz w:val="28"/>
          <w:szCs w:val="28"/>
        </w:rPr>
        <w:t>Si procede all’appello.</w:t>
      </w:r>
    </w:p>
    <w:p w14:paraId="00000015" w14:textId="77777777" w:rsidR="00E65061" w:rsidRDefault="00E65061">
      <w:pPr>
        <w:jc w:val="both"/>
        <w:rPr>
          <w:sz w:val="28"/>
          <w:szCs w:val="28"/>
        </w:rPr>
      </w:pPr>
    </w:p>
    <w:p w14:paraId="00000016" w14:textId="77777777" w:rsidR="00E65061" w:rsidRDefault="00341AE4">
      <w:pPr>
        <w:jc w:val="both"/>
        <w:rPr>
          <w:b/>
          <w:sz w:val="28"/>
          <w:szCs w:val="28"/>
        </w:rPr>
      </w:pPr>
      <w:r>
        <w:rPr>
          <w:b/>
          <w:sz w:val="28"/>
          <w:szCs w:val="28"/>
        </w:rPr>
        <w:t>Dirigente scolastico</w:t>
      </w:r>
    </w:p>
    <w:p w14:paraId="00000017" w14:textId="77777777" w:rsidR="00E65061" w:rsidRDefault="00341AE4">
      <w:pPr>
        <w:jc w:val="both"/>
        <w:rPr>
          <w:sz w:val="28"/>
          <w:szCs w:val="28"/>
        </w:rPr>
      </w:pPr>
      <w:r>
        <w:rPr>
          <w:sz w:val="28"/>
          <w:szCs w:val="28"/>
        </w:rPr>
        <w:t>Maria Beatrice Furlani (presente)</w:t>
      </w:r>
    </w:p>
    <w:p w14:paraId="00000018" w14:textId="77777777" w:rsidR="00E65061" w:rsidRDefault="00E65061">
      <w:pPr>
        <w:jc w:val="both"/>
        <w:rPr>
          <w:b/>
          <w:sz w:val="28"/>
          <w:szCs w:val="28"/>
        </w:rPr>
      </w:pPr>
    </w:p>
    <w:p w14:paraId="00000019" w14:textId="77777777" w:rsidR="00E65061" w:rsidRDefault="00341AE4">
      <w:pPr>
        <w:jc w:val="both"/>
        <w:rPr>
          <w:b/>
          <w:sz w:val="28"/>
          <w:szCs w:val="28"/>
        </w:rPr>
      </w:pPr>
      <w:r>
        <w:rPr>
          <w:b/>
          <w:sz w:val="28"/>
          <w:szCs w:val="28"/>
        </w:rPr>
        <w:t>Componente docenti</w:t>
      </w:r>
    </w:p>
    <w:p w14:paraId="0000001A" w14:textId="77777777" w:rsidR="00E65061" w:rsidRDefault="00341AE4">
      <w:pPr>
        <w:jc w:val="both"/>
        <w:rPr>
          <w:sz w:val="28"/>
          <w:szCs w:val="28"/>
        </w:rPr>
      </w:pPr>
      <w:r>
        <w:rPr>
          <w:sz w:val="28"/>
          <w:szCs w:val="28"/>
        </w:rPr>
        <w:t>Susanna Cirenei (presente)</w:t>
      </w:r>
    </w:p>
    <w:p w14:paraId="0000001B" w14:textId="77777777" w:rsidR="00E65061" w:rsidRDefault="00341AE4">
      <w:pPr>
        <w:jc w:val="both"/>
        <w:rPr>
          <w:sz w:val="28"/>
          <w:szCs w:val="28"/>
        </w:rPr>
      </w:pPr>
      <w:r>
        <w:rPr>
          <w:sz w:val="28"/>
          <w:szCs w:val="28"/>
        </w:rPr>
        <w:t>Adalgisa De Michele (presente)</w:t>
      </w:r>
    </w:p>
    <w:p w14:paraId="0000001C" w14:textId="77777777" w:rsidR="00E65061" w:rsidRDefault="00341AE4">
      <w:pPr>
        <w:jc w:val="both"/>
        <w:rPr>
          <w:sz w:val="28"/>
          <w:szCs w:val="28"/>
        </w:rPr>
      </w:pPr>
      <w:r>
        <w:rPr>
          <w:sz w:val="28"/>
          <w:szCs w:val="28"/>
        </w:rPr>
        <w:lastRenderedPageBreak/>
        <w:t>Barbara D’Alessio (presente)</w:t>
      </w:r>
    </w:p>
    <w:p w14:paraId="0000001D" w14:textId="77777777" w:rsidR="00E65061" w:rsidRDefault="00341AE4">
      <w:pPr>
        <w:jc w:val="both"/>
        <w:rPr>
          <w:sz w:val="28"/>
          <w:szCs w:val="28"/>
        </w:rPr>
      </w:pPr>
      <w:r>
        <w:rPr>
          <w:sz w:val="28"/>
          <w:szCs w:val="28"/>
        </w:rPr>
        <w:t>Anna Duca (presente da remoto)</w:t>
      </w:r>
    </w:p>
    <w:p w14:paraId="0000001E" w14:textId="77777777" w:rsidR="00E65061" w:rsidRDefault="00341AE4">
      <w:pPr>
        <w:jc w:val="both"/>
        <w:rPr>
          <w:sz w:val="28"/>
          <w:szCs w:val="28"/>
        </w:rPr>
      </w:pPr>
      <w:r>
        <w:rPr>
          <w:sz w:val="28"/>
          <w:szCs w:val="28"/>
        </w:rPr>
        <w:t>Fulvia Montecolle (presente)</w:t>
      </w:r>
    </w:p>
    <w:p w14:paraId="0000001F" w14:textId="77777777" w:rsidR="00E65061" w:rsidRDefault="00341AE4">
      <w:pPr>
        <w:jc w:val="both"/>
        <w:rPr>
          <w:sz w:val="28"/>
          <w:szCs w:val="28"/>
        </w:rPr>
      </w:pPr>
      <w:r>
        <w:rPr>
          <w:sz w:val="28"/>
          <w:szCs w:val="28"/>
        </w:rPr>
        <w:t xml:space="preserve">Marina </w:t>
      </w:r>
      <w:proofErr w:type="spellStart"/>
      <w:r>
        <w:rPr>
          <w:sz w:val="28"/>
          <w:szCs w:val="28"/>
        </w:rPr>
        <w:t>Detturres</w:t>
      </w:r>
      <w:proofErr w:type="spellEnd"/>
      <w:r>
        <w:rPr>
          <w:sz w:val="28"/>
          <w:szCs w:val="28"/>
        </w:rPr>
        <w:t xml:space="preserve"> (presente)</w:t>
      </w:r>
    </w:p>
    <w:p w14:paraId="00000020" w14:textId="77777777" w:rsidR="00E65061" w:rsidRDefault="00341AE4">
      <w:pPr>
        <w:jc w:val="both"/>
        <w:rPr>
          <w:sz w:val="28"/>
          <w:szCs w:val="28"/>
        </w:rPr>
      </w:pPr>
      <w:r>
        <w:rPr>
          <w:sz w:val="28"/>
          <w:szCs w:val="28"/>
        </w:rPr>
        <w:t xml:space="preserve">Eufemia </w:t>
      </w:r>
      <w:proofErr w:type="spellStart"/>
      <w:r>
        <w:rPr>
          <w:sz w:val="28"/>
          <w:szCs w:val="28"/>
        </w:rPr>
        <w:t>Damiati</w:t>
      </w:r>
      <w:proofErr w:type="spellEnd"/>
      <w:r>
        <w:rPr>
          <w:sz w:val="28"/>
          <w:szCs w:val="28"/>
        </w:rPr>
        <w:t xml:space="preserve"> (presente)</w:t>
      </w:r>
    </w:p>
    <w:p w14:paraId="00000021" w14:textId="77777777" w:rsidR="00E65061" w:rsidRDefault="00341AE4">
      <w:pPr>
        <w:jc w:val="both"/>
        <w:rPr>
          <w:sz w:val="28"/>
          <w:szCs w:val="28"/>
        </w:rPr>
      </w:pPr>
      <w:r>
        <w:rPr>
          <w:sz w:val="28"/>
          <w:szCs w:val="28"/>
        </w:rPr>
        <w:t>Vincenza Iacopino (presente)</w:t>
      </w:r>
    </w:p>
    <w:p w14:paraId="00000022" w14:textId="77777777" w:rsidR="00E65061" w:rsidRDefault="00E65061">
      <w:pPr>
        <w:jc w:val="both"/>
        <w:rPr>
          <w:b/>
          <w:sz w:val="28"/>
          <w:szCs w:val="28"/>
        </w:rPr>
      </w:pPr>
    </w:p>
    <w:p w14:paraId="00000023" w14:textId="77777777" w:rsidR="00E65061" w:rsidRDefault="00341AE4">
      <w:pPr>
        <w:jc w:val="both"/>
        <w:rPr>
          <w:b/>
          <w:sz w:val="28"/>
          <w:szCs w:val="28"/>
        </w:rPr>
      </w:pPr>
      <w:r>
        <w:rPr>
          <w:b/>
          <w:sz w:val="28"/>
          <w:szCs w:val="28"/>
        </w:rPr>
        <w:t>Componente personale ATA</w:t>
      </w:r>
    </w:p>
    <w:p w14:paraId="00000024" w14:textId="77777777" w:rsidR="00E65061" w:rsidRDefault="00341AE4">
      <w:pPr>
        <w:jc w:val="both"/>
        <w:rPr>
          <w:sz w:val="28"/>
          <w:szCs w:val="28"/>
        </w:rPr>
      </w:pPr>
      <w:r>
        <w:rPr>
          <w:sz w:val="28"/>
          <w:szCs w:val="28"/>
        </w:rPr>
        <w:t>Anna Bennici (presente)</w:t>
      </w:r>
    </w:p>
    <w:p w14:paraId="00000025" w14:textId="77777777" w:rsidR="00E65061" w:rsidRDefault="00341AE4">
      <w:pPr>
        <w:jc w:val="both"/>
        <w:rPr>
          <w:sz w:val="28"/>
          <w:szCs w:val="28"/>
        </w:rPr>
      </w:pPr>
      <w:r>
        <w:rPr>
          <w:sz w:val="28"/>
          <w:szCs w:val="28"/>
        </w:rPr>
        <w:t>Emilio Cervelli (assente)</w:t>
      </w:r>
    </w:p>
    <w:p w14:paraId="00000026" w14:textId="77777777" w:rsidR="00E65061" w:rsidRDefault="00E65061">
      <w:pPr>
        <w:jc w:val="both"/>
        <w:rPr>
          <w:sz w:val="28"/>
          <w:szCs w:val="28"/>
        </w:rPr>
      </w:pPr>
    </w:p>
    <w:p w14:paraId="00000027" w14:textId="77777777" w:rsidR="00E65061" w:rsidRDefault="00341AE4">
      <w:pPr>
        <w:jc w:val="both"/>
        <w:rPr>
          <w:b/>
          <w:sz w:val="28"/>
          <w:szCs w:val="28"/>
        </w:rPr>
      </w:pPr>
      <w:r>
        <w:rPr>
          <w:b/>
          <w:sz w:val="28"/>
          <w:szCs w:val="28"/>
        </w:rPr>
        <w:t>Componente genitori</w:t>
      </w:r>
    </w:p>
    <w:p w14:paraId="00000028" w14:textId="77777777" w:rsidR="00E65061" w:rsidRDefault="00341AE4">
      <w:pPr>
        <w:jc w:val="both"/>
        <w:rPr>
          <w:sz w:val="28"/>
          <w:szCs w:val="28"/>
        </w:rPr>
      </w:pPr>
      <w:r>
        <w:rPr>
          <w:sz w:val="28"/>
          <w:szCs w:val="28"/>
        </w:rPr>
        <w:t>Félix Calvo Arroyo (presente)</w:t>
      </w:r>
    </w:p>
    <w:p w14:paraId="00000029" w14:textId="77777777" w:rsidR="00E65061" w:rsidRDefault="00341AE4">
      <w:pPr>
        <w:jc w:val="both"/>
        <w:rPr>
          <w:sz w:val="28"/>
          <w:szCs w:val="28"/>
        </w:rPr>
      </w:pPr>
      <w:r>
        <w:rPr>
          <w:sz w:val="28"/>
          <w:szCs w:val="28"/>
        </w:rPr>
        <w:t>Laura Gioffrè (presente da remoto)</w:t>
      </w:r>
    </w:p>
    <w:p w14:paraId="0000002A" w14:textId="77777777" w:rsidR="00E65061" w:rsidRDefault="00341AE4">
      <w:pPr>
        <w:jc w:val="both"/>
        <w:rPr>
          <w:sz w:val="28"/>
          <w:szCs w:val="28"/>
        </w:rPr>
      </w:pPr>
      <w:r>
        <w:rPr>
          <w:sz w:val="28"/>
          <w:szCs w:val="28"/>
        </w:rPr>
        <w:t xml:space="preserve">Francesca </w:t>
      </w:r>
      <w:proofErr w:type="spellStart"/>
      <w:r>
        <w:rPr>
          <w:sz w:val="28"/>
          <w:szCs w:val="28"/>
        </w:rPr>
        <w:t>Marricchi</w:t>
      </w:r>
      <w:proofErr w:type="spellEnd"/>
      <w:r>
        <w:rPr>
          <w:sz w:val="28"/>
          <w:szCs w:val="28"/>
        </w:rPr>
        <w:t xml:space="preserve"> (presente)</w:t>
      </w:r>
    </w:p>
    <w:p w14:paraId="0000002B" w14:textId="77777777" w:rsidR="00E65061" w:rsidRDefault="00341AE4">
      <w:pPr>
        <w:jc w:val="both"/>
        <w:rPr>
          <w:sz w:val="28"/>
          <w:szCs w:val="28"/>
        </w:rPr>
      </w:pPr>
      <w:r>
        <w:rPr>
          <w:sz w:val="28"/>
          <w:szCs w:val="28"/>
        </w:rPr>
        <w:t xml:space="preserve">Giuseppe </w:t>
      </w:r>
      <w:proofErr w:type="spellStart"/>
      <w:r>
        <w:rPr>
          <w:sz w:val="28"/>
          <w:szCs w:val="28"/>
        </w:rPr>
        <w:t>Morlino</w:t>
      </w:r>
      <w:proofErr w:type="spellEnd"/>
      <w:r>
        <w:rPr>
          <w:sz w:val="28"/>
          <w:szCs w:val="28"/>
        </w:rPr>
        <w:t xml:space="preserve"> (presente)</w:t>
      </w:r>
    </w:p>
    <w:p w14:paraId="0000002C" w14:textId="77777777" w:rsidR="00E65061" w:rsidRDefault="00341AE4">
      <w:pPr>
        <w:jc w:val="both"/>
        <w:rPr>
          <w:sz w:val="28"/>
          <w:szCs w:val="28"/>
        </w:rPr>
      </w:pPr>
      <w:r>
        <w:rPr>
          <w:sz w:val="28"/>
          <w:szCs w:val="28"/>
        </w:rPr>
        <w:t>Guido Caranti (presente)</w:t>
      </w:r>
    </w:p>
    <w:p w14:paraId="0000002D" w14:textId="77777777" w:rsidR="00E65061" w:rsidRDefault="00341AE4">
      <w:pPr>
        <w:jc w:val="both"/>
        <w:rPr>
          <w:sz w:val="28"/>
          <w:szCs w:val="28"/>
        </w:rPr>
      </w:pPr>
      <w:r>
        <w:rPr>
          <w:sz w:val="28"/>
          <w:szCs w:val="28"/>
        </w:rPr>
        <w:t>Valeria Pettinari (presente)</w:t>
      </w:r>
    </w:p>
    <w:p w14:paraId="0000002E" w14:textId="77777777" w:rsidR="00E65061" w:rsidRDefault="00341AE4">
      <w:pPr>
        <w:jc w:val="both"/>
        <w:rPr>
          <w:sz w:val="28"/>
          <w:szCs w:val="28"/>
        </w:rPr>
      </w:pPr>
      <w:r>
        <w:rPr>
          <w:sz w:val="28"/>
          <w:szCs w:val="28"/>
        </w:rPr>
        <w:t>Elena Fabrizi (presente da remoto)</w:t>
      </w:r>
    </w:p>
    <w:p w14:paraId="0000002F" w14:textId="77777777" w:rsidR="00E65061" w:rsidRDefault="00341AE4">
      <w:pPr>
        <w:jc w:val="both"/>
        <w:rPr>
          <w:sz w:val="28"/>
          <w:szCs w:val="28"/>
        </w:rPr>
      </w:pPr>
      <w:r>
        <w:rPr>
          <w:sz w:val="28"/>
          <w:szCs w:val="28"/>
        </w:rPr>
        <w:t>Eleonora Zanini (assente)</w:t>
      </w:r>
    </w:p>
    <w:p w14:paraId="00000030" w14:textId="77777777" w:rsidR="00E65061" w:rsidRDefault="00E65061">
      <w:pPr>
        <w:jc w:val="both"/>
        <w:rPr>
          <w:sz w:val="28"/>
          <w:szCs w:val="28"/>
        </w:rPr>
      </w:pPr>
    </w:p>
    <w:p w14:paraId="00000031" w14:textId="77777777" w:rsidR="00E65061" w:rsidRDefault="00341AE4">
      <w:pPr>
        <w:jc w:val="both"/>
        <w:rPr>
          <w:sz w:val="28"/>
          <w:szCs w:val="28"/>
        </w:rPr>
      </w:pPr>
      <w:r>
        <w:rPr>
          <w:sz w:val="28"/>
          <w:szCs w:val="28"/>
        </w:rPr>
        <w:t>In apertura di seduta il Presidente Calvo illustra l’ordine del giorno. Si procede alla disamina dei punti.</w:t>
      </w:r>
    </w:p>
    <w:p w14:paraId="00000032" w14:textId="77777777" w:rsidR="00E65061" w:rsidRDefault="00E65061">
      <w:pPr>
        <w:jc w:val="both"/>
        <w:rPr>
          <w:sz w:val="28"/>
          <w:szCs w:val="28"/>
        </w:rPr>
      </w:pPr>
    </w:p>
    <w:p w14:paraId="00000033" w14:textId="77777777" w:rsidR="00E65061" w:rsidRDefault="00341AE4">
      <w:pPr>
        <w:jc w:val="both"/>
        <w:rPr>
          <w:b/>
          <w:sz w:val="28"/>
          <w:szCs w:val="28"/>
        </w:rPr>
      </w:pPr>
      <w:r>
        <w:rPr>
          <w:b/>
          <w:sz w:val="28"/>
          <w:szCs w:val="28"/>
        </w:rPr>
        <w:t>Punto 1. Lettura e approvazione verbale seduta precedente</w:t>
      </w:r>
    </w:p>
    <w:p w14:paraId="00000034" w14:textId="77777777" w:rsidR="00E65061" w:rsidRDefault="00341AE4">
      <w:pPr>
        <w:jc w:val="both"/>
        <w:rPr>
          <w:sz w:val="28"/>
          <w:szCs w:val="28"/>
        </w:rPr>
      </w:pPr>
      <w:r>
        <w:rPr>
          <w:sz w:val="28"/>
          <w:szCs w:val="28"/>
        </w:rPr>
        <w:t>Il Presidente, accertatosi che tutti i consiglieri presenti abbiano ricevuto e letto il verbale della seduta tenutasi in data 23 Maggio 2024 inviato precedentemente a mezzo e-mail, propone di procedere direttamente alla votazione del suddetto verbale.</w:t>
      </w:r>
    </w:p>
    <w:p w14:paraId="00000035" w14:textId="77777777" w:rsidR="00E65061" w:rsidRDefault="00341AE4">
      <w:pPr>
        <w:jc w:val="both"/>
        <w:rPr>
          <w:sz w:val="28"/>
          <w:szCs w:val="28"/>
        </w:rPr>
      </w:pPr>
      <w:r>
        <w:rPr>
          <w:sz w:val="28"/>
          <w:szCs w:val="28"/>
        </w:rPr>
        <w:t>Il Consiglio approva il verbale all’unanimità dei presenti ad eccezione delle consigliere Gioffrè, Fabrizi e Iacopino che si astengono poiché assenti nel precedente CDI.</w:t>
      </w:r>
    </w:p>
    <w:p w14:paraId="00000036" w14:textId="77777777" w:rsidR="00E65061" w:rsidRDefault="00341AE4">
      <w:pPr>
        <w:jc w:val="both"/>
        <w:rPr>
          <w:sz w:val="28"/>
          <w:szCs w:val="28"/>
        </w:rPr>
      </w:pPr>
      <w:r>
        <w:rPr>
          <w:b/>
          <w:sz w:val="28"/>
          <w:szCs w:val="28"/>
        </w:rPr>
        <w:t>Delibera 58: approvazione verbale seduta del 23 Maggio 2024</w:t>
      </w:r>
    </w:p>
    <w:p w14:paraId="00000037" w14:textId="77777777" w:rsidR="00E65061" w:rsidRDefault="00E65061">
      <w:pPr>
        <w:jc w:val="both"/>
        <w:rPr>
          <w:sz w:val="28"/>
          <w:szCs w:val="28"/>
        </w:rPr>
      </w:pPr>
    </w:p>
    <w:p w14:paraId="00000038" w14:textId="77777777" w:rsidR="00E65061" w:rsidRDefault="00341AE4">
      <w:pPr>
        <w:jc w:val="both"/>
        <w:rPr>
          <w:i/>
          <w:sz w:val="28"/>
          <w:szCs w:val="28"/>
        </w:rPr>
      </w:pPr>
      <w:r>
        <w:rPr>
          <w:b/>
          <w:sz w:val="28"/>
          <w:szCs w:val="28"/>
        </w:rPr>
        <w:t>Punto 2. Assestamento di bilancio 2024: approvazione variazioni al Programma Annuale al 28/06/2024</w:t>
      </w:r>
    </w:p>
    <w:p w14:paraId="00000039" w14:textId="77777777" w:rsidR="00E65061" w:rsidRDefault="00341AE4">
      <w:pPr>
        <w:jc w:val="both"/>
        <w:rPr>
          <w:sz w:val="28"/>
          <w:szCs w:val="28"/>
        </w:rPr>
      </w:pPr>
      <w:r>
        <w:rPr>
          <w:sz w:val="28"/>
          <w:szCs w:val="28"/>
        </w:rPr>
        <w:t>Punto già discusso in giunta, in quanto necessario entro il 30 giugno esprimersi sulle variazioni alle entrate approvate per l’anno (Gennaio-Giugno 2024). Il modello condiviso a tutti i consiglieri e descritto dalla DS in corso di Consiglio, riporta tutte le variazioni intervenute fino al 28 Giugno che ricomprendono anche i vari contributi dei genitori (donazioni liberali, contributi volontari) e i primi acconti dei finanziamenti progetti ricevuti (es. scuole aperte).</w:t>
      </w:r>
    </w:p>
    <w:p w14:paraId="0000003A" w14:textId="77777777" w:rsidR="00E65061" w:rsidRDefault="00341AE4">
      <w:pPr>
        <w:jc w:val="both"/>
        <w:rPr>
          <w:sz w:val="28"/>
          <w:szCs w:val="28"/>
          <w:shd w:val="clear" w:color="auto" w:fill="FFF2CC"/>
        </w:rPr>
      </w:pPr>
      <w:r>
        <w:rPr>
          <w:i/>
          <w:sz w:val="28"/>
          <w:szCs w:val="28"/>
          <w:shd w:val="clear" w:color="auto" w:fill="FFF2CC"/>
        </w:rPr>
        <w:t>La consigliera Elena Fabrizi chiede se saranno previsti corsi Stem; la consigliera Cirenei conferma che, come da progetto del PNRR, verranno offerti come attività curricolari.</w:t>
      </w:r>
    </w:p>
    <w:p w14:paraId="0000003B" w14:textId="77777777" w:rsidR="00E65061" w:rsidRDefault="00341AE4">
      <w:pPr>
        <w:jc w:val="both"/>
        <w:rPr>
          <w:sz w:val="28"/>
          <w:szCs w:val="28"/>
        </w:rPr>
      </w:pPr>
      <w:r>
        <w:rPr>
          <w:sz w:val="28"/>
          <w:szCs w:val="28"/>
        </w:rPr>
        <w:t>All’unanimità dei presenti viene approvato il punto 2.</w:t>
      </w:r>
    </w:p>
    <w:p w14:paraId="0000003C" w14:textId="77777777" w:rsidR="00E65061" w:rsidRDefault="00341AE4">
      <w:pPr>
        <w:jc w:val="both"/>
        <w:rPr>
          <w:b/>
          <w:sz w:val="28"/>
          <w:szCs w:val="28"/>
        </w:rPr>
      </w:pPr>
      <w:r>
        <w:rPr>
          <w:b/>
          <w:sz w:val="28"/>
          <w:szCs w:val="28"/>
        </w:rPr>
        <w:t>Delibera 59: Approvazione Assestamento di bilancio 2024 - variazioni al Programma Annuale al 28/06/2024</w:t>
      </w:r>
    </w:p>
    <w:p w14:paraId="0000003D" w14:textId="77777777" w:rsidR="00E65061" w:rsidRDefault="00E65061">
      <w:pPr>
        <w:jc w:val="both"/>
        <w:rPr>
          <w:b/>
          <w:sz w:val="28"/>
          <w:szCs w:val="28"/>
        </w:rPr>
      </w:pPr>
    </w:p>
    <w:p w14:paraId="0000003E" w14:textId="77777777" w:rsidR="00E65061" w:rsidRDefault="00341AE4">
      <w:pPr>
        <w:jc w:val="both"/>
        <w:rPr>
          <w:b/>
          <w:sz w:val="28"/>
          <w:szCs w:val="28"/>
        </w:rPr>
      </w:pPr>
      <w:r>
        <w:rPr>
          <w:b/>
          <w:sz w:val="28"/>
          <w:szCs w:val="28"/>
        </w:rPr>
        <w:t>Punto 3. Approvazione rendiconto contributi piccola manutenzione annualità 2021-2023</w:t>
      </w:r>
    </w:p>
    <w:p w14:paraId="0000003F" w14:textId="77777777" w:rsidR="00E65061" w:rsidRDefault="00341AE4">
      <w:pPr>
        <w:jc w:val="both"/>
        <w:rPr>
          <w:sz w:val="28"/>
          <w:szCs w:val="28"/>
        </w:rPr>
      </w:pPr>
      <w:r>
        <w:rPr>
          <w:sz w:val="28"/>
          <w:szCs w:val="28"/>
        </w:rPr>
        <w:t>È stata redatta la rendicontazione richiesta dal Comune rispetto ai contributi ricevuti nel periodo in esame. La DS descrive in corso di Consiglio le specifiche del rendiconto dando maggiori dettagli sulle singole voci di spesa sostenute nel corso del biennio per piccola manutenzione (es. riparazioni tapparelle, manutenzione bagni a Villa Paganini e via dei Marsi, condizionatori infanzia e via dei Marsi, installazione sistema di allarme).</w:t>
      </w:r>
    </w:p>
    <w:p w14:paraId="00000040" w14:textId="77777777" w:rsidR="00E65061" w:rsidRDefault="00341AE4">
      <w:pPr>
        <w:jc w:val="both"/>
        <w:rPr>
          <w:sz w:val="28"/>
          <w:szCs w:val="28"/>
        </w:rPr>
      </w:pPr>
      <w:r>
        <w:rPr>
          <w:sz w:val="28"/>
          <w:szCs w:val="28"/>
        </w:rPr>
        <w:t>All’unanimità dei presenti viene approvato il punto 3.</w:t>
      </w:r>
    </w:p>
    <w:p w14:paraId="00000041" w14:textId="77777777" w:rsidR="00E65061" w:rsidRDefault="00341AE4">
      <w:pPr>
        <w:jc w:val="both"/>
        <w:rPr>
          <w:b/>
          <w:sz w:val="28"/>
          <w:szCs w:val="28"/>
        </w:rPr>
      </w:pPr>
      <w:r>
        <w:rPr>
          <w:b/>
          <w:sz w:val="28"/>
          <w:szCs w:val="28"/>
        </w:rPr>
        <w:t>Delibera 60: Approvazione rendiconto contributi piccola manutenzione annualità 2021-2023</w:t>
      </w:r>
    </w:p>
    <w:p w14:paraId="00000042" w14:textId="77777777" w:rsidR="00E65061" w:rsidRDefault="00E65061">
      <w:pPr>
        <w:jc w:val="both"/>
        <w:rPr>
          <w:sz w:val="28"/>
          <w:szCs w:val="28"/>
        </w:rPr>
      </w:pPr>
    </w:p>
    <w:p w14:paraId="00000043" w14:textId="77777777" w:rsidR="00E65061" w:rsidRDefault="00341AE4">
      <w:pPr>
        <w:jc w:val="both"/>
        <w:rPr>
          <w:b/>
          <w:sz w:val="28"/>
          <w:szCs w:val="28"/>
        </w:rPr>
      </w:pPr>
      <w:r>
        <w:rPr>
          <w:b/>
          <w:sz w:val="28"/>
          <w:szCs w:val="28"/>
        </w:rPr>
        <w:t>Punto 4. Sospensione del ricevimento al pubblico degli uffici di segreteria dal 12/08/2023 al 16/08/2023</w:t>
      </w:r>
    </w:p>
    <w:p w14:paraId="00000044" w14:textId="77777777" w:rsidR="00E65061" w:rsidRDefault="00341AE4">
      <w:pPr>
        <w:jc w:val="both"/>
        <w:rPr>
          <w:sz w:val="28"/>
          <w:szCs w:val="28"/>
        </w:rPr>
      </w:pPr>
      <w:r>
        <w:rPr>
          <w:sz w:val="28"/>
          <w:szCs w:val="28"/>
        </w:rPr>
        <w:t xml:space="preserve">Come ogni anno, viene proposta la chiusura al pubblico degli uffici amministrativi e didattici nella settimana di Ferragosto, che quest’anno è definito nei giorni dal 12 al 16 Agosto. </w:t>
      </w:r>
    </w:p>
    <w:p w14:paraId="00000045" w14:textId="77777777" w:rsidR="00E65061" w:rsidRDefault="00341AE4">
      <w:pPr>
        <w:jc w:val="both"/>
        <w:rPr>
          <w:sz w:val="28"/>
          <w:szCs w:val="28"/>
        </w:rPr>
      </w:pPr>
      <w:r>
        <w:rPr>
          <w:sz w:val="28"/>
          <w:szCs w:val="28"/>
        </w:rPr>
        <w:t>Alla unanimità dei presenti viene approvato il punto 4.</w:t>
      </w:r>
    </w:p>
    <w:p w14:paraId="00000046" w14:textId="77777777" w:rsidR="00E65061" w:rsidRDefault="00341AE4">
      <w:pPr>
        <w:jc w:val="both"/>
        <w:rPr>
          <w:b/>
          <w:sz w:val="28"/>
          <w:szCs w:val="28"/>
        </w:rPr>
      </w:pPr>
      <w:r>
        <w:rPr>
          <w:b/>
          <w:sz w:val="28"/>
          <w:szCs w:val="28"/>
        </w:rPr>
        <w:t>Delibera 61: Sospensione del ricevimento al pubblico degli uffici di segreteria dal 12/08/2024 al 16/08/2024</w:t>
      </w:r>
    </w:p>
    <w:p w14:paraId="00000047" w14:textId="77777777" w:rsidR="00E65061" w:rsidRDefault="00E65061">
      <w:pPr>
        <w:jc w:val="both"/>
        <w:rPr>
          <w:b/>
          <w:sz w:val="28"/>
          <w:szCs w:val="28"/>
        </w:rPr>
      </w:pPr>
    </w:p>
    <w:p w14:paraId="00000048" w14:textId="77777777" w:rsidR="00E65061" w:rsidRDefault="00341AE4">
      <w:pPr>
        <w:jc w:val="both"/>
        <w:rPr>
          <w:b/>
          <w:sz w:val="28"/>
          <w:szCs w:val="28"/>
        </w:rPr>
      </w:pPr>
      <w:r>
        <w:rPr>
          <w:b/>
          <w:sz w:val="28"/>
          <w:szCs w:val="28"/>
        </w:rPr>
        <w:t xml:space="preserve">Punto 5. Calendario </w:t>
      </w:r>
      <w:proofErr w:type="spellStart"/>
      <w:r>
        <w:rPr>
          <w:b/>
          <w:sz w:val="28"/>
          <w:szCs w:val="28"/>
        </w:rPr>
        <w:t>a.s.</w:t>
      </w:r>
      <w:proofErr w:type="spellEnd"/>
      <w:r>
        <w:rPr>
          <w:b/>
          <w:sz w:val="28"/>
          <w:szCs w:val="28"/>
        </w:rPr>
        <w:t xml:space="preserve"> 2024/2025 (eventuali ponti da approvare)</w:t>
      </w:r>
    </w:p>
    <w:p w14:paraId="00000049" w14:textId="77777777" w:rsidR="00E65061" w:rsidRDefault="00341AE4">
      <w:pPr>
        <w:jc w:val="both"/>
        <w:rPr>
          <w:sz w:val="28"/>
          <w:szCs w:val="28"/>
        </w:rPr>
      </w:pPr>
      <w:r>
        <w:rPr>
          <w:sz w:val="28"/>
          <w:szCs w:val="28"/>
        </w:rPr>
        <w:t xml:space="preserve">Tenuto in considerazione il principio dell’autonomia scolastica e il rispetto del numero di giorni di apertura in 171, è stato proposto e approvato in Collegio Docenti l’anticipo dell’inizio della Scuola l’11 Settembre 2024. La scuola sarà chiusa mercoledì 23 e giovedì 24 aprile e venerdì 2 maggio. La chiusura per </w:t>
      </w:r>
      <w:proofErr w:type="gramStart"/>
      <w:r>
        <w:rPr>
          <w:sz w:val="28"/>
          <w:szCs w:val="28"/>
        </w:rPr>
        <w:t>le  vacanze</w:t>
      </w:r>
      <w:proofErr w:type="gramEnd"/>
      <w:r>
        <w:rPr>
          <w:sz w:val="28"/>
          <w:szCs w:val="28"/>
        </w:rPr>
        <w:t xml:space="preserve"> di Pasqua sarà dal 17 al 22 Aprile.</w:t>
      </w:r>
    </w:p>
    <w:p w14:paraId="0000004A" w14:textId="77777777" w:rsidR="00E65061" w:rsidRDefault="00341AE4">
      <w:pPr>
        <w:jc w:val="both"/>
        <w:rPr>
          <w:sz w:val="28"/>
          <w:szCs w:val="28"/>
        </w:rPr>
      </w:pPr>
      <w:r>
        <w:rPr>
          <w:sz w:val="28"/>
          <w:szCs w:val="28"/>
        </w:rPr>
        <w:t>Alla unanimità dei presenti viene approvato il punto 5.</w:t>
      </w:r>
    </w:p>
    <w:p w14:paraId="0000004B" w14:textId="77777777" w:rsidR="00E65061" w:rsidRDefault="00341AE4">
      <w:pPr>
        <w:jc w:val="both"/>
        <w:rPr>
          <w:b/>
          <w:sz w:val="28"/>
          <w:szCs w:val="28"/>
        </w:rPr>
      </w:pPr>
      <w:r>
        <w:rPr>
          <w:b/>
          <w:sz w:val="28"/>
          <w:szCs w:val="28"/>
        </w:rPr>
        <w:t xml:space="preserve">Delibera 62: Approvazione Calendario </w:t>
      </w:r>
      <w:proofErr w:type="spellStart"/>
      <w:r>
        <w:rPr>
          <w:b/>
          <w:sz w:val="28"/>
          <w:szCs w:val="28"/>
        </w:rPr>
        <w:t>a.s.</w:t>
      </w:r>
      <w:proofErr w:type="spellEnd"/>
      <w:r>
        <w:rPr>
          <w:b/>
          <w:sz w:val="28"/>
          <w:szCs w:val="28"/>
        </w:rPr>
        <w:t xml:space="preserve"> 2024/2025 con relativi ponti indicati</w:t>
      </w:r>
    </w:p>
    <w:p w14:paraId="0000004C" w14:textId="77777777" w:rsidR="00E65061" w:rsidRDefault="00E65061">
      <w:pPr>
        <w:jc w:val="both"/>
        <w:rPr>
          <w:b/>
          <w:sz w:val="28"/>
          <w:szCs w:val="28"/>
        </w:rPr>
      </w:pPr>
    </w:p>
    <w:p w14:paraId="0000004D" w14:textId="77777777" w:rsidR="00E65061" w:rsidRDefault="00341AE4">
      <w:pPr>
        <w:jc w:val="both"/>
        <w:rPr>
          <w:sz w:val="28"/>
          <w:szCs w:val="28"/>
        </w:rPr>
      </w:pPr>
      <w:r>
        <w:rPr>
          <w:sz w:val="28"/>
          <w:szCs w:val="28"/>
        </w:rPr>
        <w:t>La consigliera Giuffrè abbandona la riunione alle ore 19:42.</w:t>
      </w:r>
    </w:p>
    <w:p w14:paraId="0000004E" w14:textId="77777777" w:rsidR="00E65061" w:rsidRDefault="00E65061">
      <w:pPr>
        <w:jc w:val="both"/>
        <w:rPr>
          <w:sz w:val="28"/>
          <w:szCs w:val="28"/>
        </w:rPr>
      </w:pPr>
    </w:p>
    <w:p w14:paraId="0000004F" w14:textId="77777777" w:rsidR="00E65061" w:rsidRDefault="00341AE4">
      <w:pPr>
        <w:jc w:val="both"/>
        <w:rPr>
          <w:b/>
          <w:sz w:val="28"/>
          <w:szCs w:val="28"/>
        </w:rPr>
      </w:pPr>
      <w:r>
        <w:rPr>
          <w:b/>
          <w:sz w:val="28"/>
          <w:szCs w:val="28"/>
        </w:rPr>
        <w:t>Punto 6. Rinnovo Scuole Aperte</w:t>
      </w:r>
    </w:p>
    <w:p w14:paraId="00000050" w14:textId="77777777" w:rsidR="00E65061" w:rsidRDefault="00341AE4">
      <w:pPr>
        <w:jc w:val="both"/>
        <w:rPr>
          <w:sz w:val="28"/>
          <w:szCs w:val="28"/>
        </w:rPr>
      </w:pPr>
      <w:r>
        <w:rPr>
          <w:sz w:val="28"/>
          <w:szCs w:val="28"/>
        </w:rPr>
        <w:t xml:space="preserve">Su richiesta della DS, si anticipa la discussione del punto 8. La DS riferisce che insieme alla docente Vinca e al consigliere </w:t>
      </w:r>
      <w:proofErr w:type="spellStart"/>
      <w:r>
        <w:rPr>
          <w:sz w:val="28"/>
          <w:szCs w:val="28"/>
        </w:rPr>
        <w:t>Morlino</w:t>
      </w:r>
      <w:proofErr w:type="spellEnd"/>
      <w:r>
        <w:rPr>
          <w:sz w:val="28"/>
          <w:szCs w:val="28"/>
        </w:rPr>
        <w:t xml:space="preserve"> si stanno definendo internamente alla scuola alcuni punti sulle proposte progettuali del prossimo anno per il progetto Scuole Aperte. Considerato il termine dell’8 Luglio per la presentazione del nuovo preventivo di spesa per il prossimo anno, la proposta è quella di dare struttura ai laboratori di scuole aperte utilizzando i fondi di scuola estate: corsi di italiano L2 per gli alunni stranieri, teatro per i genitori, corsi </w:t>
      </w:r>
      <w:proofErr w:type="spellStart"/>
      <w:r>
        <w:rPr>
          <w:sz w:val="28"/>
          <w:szCs w:val="28"/>
        </w:rPr>
        <w:t>UniCamillus</w:t>
      </w:r>
      <w:proofErr w:type="spellEnd"/>
      <w:r>
        <w:rPr>
          <w:sz w:val="28"/>
          <w:szCs w:val="28"/>
        </w:rPr>
        <w:t>, Scacchi, Fotografia, archeologia STEM e l’attività di riqualifi</w:t>
      </w:r>
      <w:r>
        <w:rPr>
          <w:sz w:val="28"/>
          <w:szCs w:val="28"/>
        </w:rPr>
        <w:t>cazione del cortile del plesso principale. Sono considerati anche eventi come quelli effettuati nel corso del corrente anno scolastico come il Decoro day e la tombolata.</w:t>
      </w:r>
    </w:p>
    <w:p w14:paraId="00000051" w14:textId="77777777" w:rsidR="00E65061" w:rsidRDefault="00341AE4">
      <w:pPr>
        <w:jc w:val="both"/>
        <w:rPr>
          <w:i/>
          <w:sz w:val="28"/>
          <w:szCs w:val="28"/>
          <w:shd w:val="clear" w:color="auto" w:fill="FFF2CC"/>
        </w:rPr>
      </w:pPr>
      <w:r>
        <w:rPr>
          <w:i/>
          <w:sz w:val="28"/>
          <w:szCs w:val="28"/>
          <w:shd w:val="clear" w:color="auto" w:fill="FFF2CC"/>
        </w:rPr>
        <w:t xml:space="preserve">La consigliera Elena Fabrizi chiede se rispetto al bando ci sono termini da rispettare per la presentazione di progetti; la DS conferma che per attività volontarie di genitori a titolo gratuito non è necessario l’inserimento nella domanda di adesione al bando. </w:t>
      </w:r>
    </w:p>
    <w:p w14:paraId="00000052" w14:textId="77777777" w:rsidR="00E65061" w:rsidRDefault="00341AE4">
      <w:pPr>
        <w:jc w:val="both"/>
        <w:rPr>
          <w:sz w:val="28"/>
          <w:szCs w:val="28"/>
          <w:shd w:val="clear" w:color="auto" w:fill="FFF2CC"/>
        </w:rPr>
      </w:pPr>
      <w:r>
        <w:rPr>
          <w:i/>
          <w:sz w:val="28"/>
          <w:szCs w:val="28"/>
          <w:shd w:val="clear" w:color="auto" w:fill="FFF2CC"/>
        </w:rPr>
        <w:t>La consigliera Fabrizi chiede che le circolari ricomprendano in maniera più espressa anche il plesso di Villa Paganini. La DS sottolinea che è stato diffuso l’invito a proporre attività per tutti i plessi.</w:t>
      </w:r>
    </w:p>
    <w:p w14:paraId="00000053" w14:textId="77777777" w:rsidR="00E65061" w:rsidRDefault="00341AE4">
      <w:pPr>
        <w:jc w:val="both"/>
        <w:rPr>
          <w:sz w:val="28"/>
          <w:szCs w:val="28"/>
        </w:rPr>
      </w:pPr>
      <w:r>
        <w:rPr>
          <w:sz w:val="28"/>
          <w:szCs w:val="28"/>
        </w:rPr>
        <w:t>La Dirigente abbandona la riunione alle ore 19:56.</w:t>
      </w:r>
    </w:p>
    <w:p w14:paraId="00000054" w14:textId="77777777" w:rsidR="00E65061" w:rsidRDefault="00341AE4">
      <w:pPr>
        <w:jc w:val="both"/>
        <w:rPr>
          <w:sz w:val="28"/>
          <w:szCs w:val="28"/>
        </w:rPr>
      </w:pPr>
      <w:r>
        <w:rPr>
          <w:sz w:val="28"/>
          <w:szCs w:val="28"/>
        </w:rPr>
        <w:t>Alla unanimità dei presenti viene approvato il punto 6.</w:t>
      </w:r>
    </w:p>
    <w:p w14:paraId="00000055" w14:textId="77777777" w:rsidR="00E65061" w:rsidRDefault="00341AE4">
      <w:pPr>
        <w:jc w:val="both"/>
        <w:rPr>
          <w:b/>
          <w:sz w:val="28"/>
          <w:szCs w:val="28"/>
        </w:rPr>
      </w:pPr>
      <w:r>
        <w:rPr>
          <w:b/>
          <w:sz w:val="28"/>
          <w:szCs w:val="28"/>
        </w:rPr>
        <w:t>Delibera 63: Approvazione Rinnovo Scuole Aperte</w:t>
      </w:r>
    </w:p>
    <w:p w14:paraId="00000056" w14:textId="77777777" w:rsidR="00E65061" w:rsidRDefault="00E65061">
      <w:pPr>
        <w:jc w:val="both"/>
        <w:rPr>
          <w:b/>
          <w:sz w:val="28"/>
          <w:szCs w:val="28"/>
        </w:rPr>
      </w:pPr>
    </w:p>
    <w:p w14:paraId="00000057" w14:textId="77777777" w:rsidR="00E65061" w:rsidRDefault="00341AE4">
      <w:pPr>
        <w:jc w:val="both"/>
        <w:rPr>
          <w:b/>
          <w:sz w:val="28"/>
          <w:szCs w:val="28"/>
        </w:rPr>
      </w:pPr>
      <w:r>
        <w:rPr>
          <w:b/>
          <w:sz w:val="28"/>
          <w:szCs w:val="28"/>
        </w:rPr>
        <w:t>Punto 7. Progetto Accoglienza 2024/2025</w:t>
      </w:r>
    </w:p>
    <w:p w14:paraId="00000058" w14:textId="77777777" w:rsidR="00E65061" w:rsidRDefault="00341AE4">
      <w:pPr>
        <w:jc w:val="both"/>
        <w:rPr>
          <w:sz w:val="28"/>
          <w:szCs w:val="28"/>
        </w:rPr>
      </w:pPr>
      <w:r>
        <w:rPr>
          <w:sz w:val="28"/>
          <w:szCs w:val="28"/>
        </w:rPr>
        <w:t>Viene descritto in corso di Consiglio il progetto accoglienza approvato in Collegio Docenti e previamente condiviso ai Consiglieri.</w:t>
      </w:r>
    </w:p>
    <w:p w14:paraId="00000059" w14:textId="77777777" w:rsidR="00E65061" w:rsidRDefault="00341AE4">
      <w:pPr>
        <w:jc w:val="both"/>
        <w:rPr>
          <w:sz w:val="28"/>
          <w:szCs w:val="28"/>
        </w:rPr>
      </w:pPr>
      <w:r>
        <w:rPr>
          <w:sz w:val="28"/>
          <w:szCs w:val="28"/>
        </w:rPr>
        <w:t>All’unanimità dei presenti viene approvato il punto 7.</w:t>
      </w:r>
    </w:p>
    <w:p w14:paraId="0000005A" w14:textId="77777777" w:rsidR="00E65061" w:rsidRDefault="00341AE4">
      <w:pPr>
        <w:jc w:val="both"/>
        <w:rPr>
          <w:b/>
          <w:sz w:val="28"/>
          <w:szCs w:val="28"/>
        </w:rPr>
      </w:pPr>
      <w:r>
        <w:rPr>
          <w:b/>
          <w:sz w:val="28"/>
          <w:szCs w:val="28"/>
        </w:rPr>
        <w:t>Delibera 64: Approvazione Progetto Accoglienza 2024/2025</w:t>
      </w:r>
    </w:p>
    <w:p w14:paraId="0000005B" w14:textId="77777777" w:rsidR="00E65061" w:rsidRDefault="00E65061">
      <w:pPr>
        <w:jc w:val="both"/>
        <w:rPr>
          <w:b/>
          <w:sz w:val="28"/>
          <w:szCs w:val="28"/>
        </w:rPr>
      </w:pPr>
    </w:p>
    <w:p w14:paraId="0000005C" w14:textId="77777777" w:rsidR="00E65061" w:rsidRDefault="00341AE4">
      <w:pPr>
        <w:jc w:val="both"/>
        <w:rPr>
          <w:b/>
          <w:sz w:val="28"/>
          <w:szCs w:val="28"/>
        </w:rPr>
      </w:pPr>
      <w:r>
        <w:rPr>
          <w:b/>
          <w:sz w:val="28"/>
          <w:szCs w:val="28"/>
        </w:rPr>
        <w:t>Punto 8. Uso locali scolastici in orario extrascolastico</w:t>
      </w:r>
    </w:p>
    <w:p w14:paraId="0000005D" w14:textId="77777777" w:rsidR="00E65061" w:rsidRDefault="00341AE4">
      <w:pPr>
        <w:jc w:val="both"/>
        <w:rPr>
          <w:sz w:val="28"/>
          <w:szCs w:val="28"/>
          <w:shd w:val="clear" w:color="auto" w:fill="FFF2CC"/>
        </w:rPr>
      </w:pPr>
      <w:r>
        <w:rPr>
          <w:sz w:val="28"/>
          <w:szCs w:val="28"/>
          <w:shd w:val="clear" w:color="auto" w:fill="FFF2CC"/>
        </w:rPr>
        <w:t>Viene sottoposta al consiglio la richiesta per l’utilizzo dei locali scolastici del plesso di Villa Paganini pervenuta da parte dell’Associazione La Barbottina</w:t>
      </w:r>
    </w:p>
    <w:p w14:paraId="0000005E" w14:textId="77777777" w:rsidR="00E65061" w:rsidRDefault="00341AE4">
      <w:pPr>
        <w:jc w:val="both"/>
        <w:rPr>
          <w:sz w:val="28"/>
          <w:szCs w:val="28"/>
        </w:rPr>
      </w:pPr>
      <w:r>
        <w:rPr>
          <w:sz w:val="28"/>
          <w:szCs w:val="28"/>
        </w:rPr>
        <w:t>Alla unanimità dei presenti viene approvato il punto 8.</w:t>
      </w:r>
    </w:p>
    <w:p w14:paraId="0000005F" w14:textId="77777777" w:rsidR="00E65061" w:rsidRDefault="00341AE4">
      <w:pPr>
        <w:jc w:val="both"/>
        <w:rPr>
          <w:b/>
          <w:sz w:val="28"/>
          <w:szCs w:val="28"/>
        </w:rPr>
      </w:pPr>
      <w:r>
        <w:rPr>
          <w:b/>
          <w:sz w:val="28"/>
          <w:szCs w:val="28"/>
        </w:rPr>
        <w:t xml:space="preserve">Delibera 64: Approvazione Uso locali scolastici in orario extra scolastico </w:t>
      </w:r>
    </w:p>
    <w:p w14:paraId="00000060" w14:textId="77777777" w:rsidR="00E65061" w:rsidRDefault="00E65061">
      <w:pPr>
        <w:jc w:val="both"/>
        <w:rPr>
          <w:b/>
          <w:sz w:val="28"/>
          <w:szCs w:val="28"/>
        </w:rPr>
      </w:pPr>
    </w:p>
    <w:p w14:paraId="00000061" w14:textId="77777777" w:rsidR="00E65061" w:rsidRDefault="00341AE4">
      <w:pPr>
        <w:jc w:val="both"/>
        <w:rPr>
          <w:b/>
          <w:sz w:val="28"/>
          <w:szCs w:val="28"/>
        </w:rPr>
      </w:pPr>
      <w:r>
        <w:rPr>
          <w:b/>
          <w:sz w:val="28"/>
          <w:szCs w:val="28"/>
        </w:rPr>
        <w:t>Punto 9. Varie ed eventuali</w:t>
      </w:r>
    </w:p>
    <w:p w14:paraId="00000062" w14:textId="77777777" w:rsidR="00E65061" w:rsidRDefault="00341AE4">
      <w:pPr>
        <w:jc w:val="both"/>
        <w:rPr>
          <w:sz w:val="28"/>
          <w:szCs w:val="28"/>
        </w:rPr>
      </w:pPr>
      <w:r>
        <w:rPr>
          <w:sz w:val="28"/>
          <w:szCs w:val="28"/>
        </w:rPr>
        <w:t>Rispetto ai lavori nella casa dell’ex custode, il presidente Calvo da atto che negli scorsi giorni è stato firmato il contratto di subappalto. La scuola è in attesa del sopralluogo del Municipio per definire la data di inizio lavori. Non si conoscono i dettagli sulla durata dei lavori.</w:t>
      </w:r>
    </w:p>
    <w:p w14:paraId="00000063" w14:textId="77777777" w:rsidR="00E65061" w:rsidRDefault="00341AE4">
      <w:pPr>
        <w:jc w:val="both"/>
        <w:rPr>
          <w:sz w:val="28"/>
          <w:szCs w:val="28"/>
        </w:rPr>
      </w:pPr>
      <w:r>
        <w:rPr>
          <w:sz w:val="28"/>
          <w:szCs w:val="28"/>
        </w:rPr>
        <w:t xml:space="preserve">La consigliera </w:t>
      </w:r>
      <w:proofErr w:type="spellStart"/>
      <w:r>
        <w:rPr>
          <w:sz w:val="28"/>
          <w:szCs w:val="28"/>
        </w:rPr>
        <w:t>Marricchi</w:t>
      </w:r>
      <w:proofErr w:type="spellEnd"/>
      <w:r>
        <w:rPr>
          <w:sz w:val="28"/>
          <w:szCs w:val="28"/>
        </w:rPr>
        <w:t xml:space="preserve"> riporta la preoccupazione di alcuni </w:t>
      </w:r>
      <w:proofErr w:type="gramStart"/>
      <w:r>
        <w:rPr>
          <w:sz w:val="28"/>
          <w:szCs w:val="28"/>
        </w:rPr>
        <w:t>genitori  della</w:t>
      </w:r>
      <w:proofErr w:type="gramEnd"/>
      <w:r>
        <w:rPr>
          <w:sz w:val="28"/>
          <w:szCs w:val="28"/>
        </w:rPr>
        <w:t xml:space="preserve"> scuola secondaria sulla mancanza di sicurezza ad oggi sugli spazi in cui verranno realizzate le aule.</w:t>
      </w:r>
    </w:p>
    <w:p w14:paraId="00000064" w14:textId="77777777" w:rsidR="00E65061" w:rsidRDefault="00341AE4">
      <w:pPr>
        <w:jc w:val="both"/>
        <w:rPr>
          <w:sz w:val="28"/>
          <w:szCs w:val="28"/>
        </w:rPr>
      </w:pPr>
      <w:r>
        <w:rPr>
          <w:sz w:val="28"/>
          <w:szCs w:val="28"/>
        </w:rPr>
        <w:t xml:space="preserve">Il presidente Calvo condivide il punto e rassicura sul fatto che, nel caso gli spazi non fossero pronti per l’inizio della scuola, la futura prima media sarà ospitata temporaneamente nell’aula di musica. La consigliera </w:t>
      </w:r>
      <w:proofErr w:type="spellStart"/>
      <w:r>
        <w:rPr>
          <w:sz w:val="28"/>
          <w:szCs w:val="28"/>
        </w:rPr>
        <w:t>Marricchi</w:t>
      </w:r>
      <w:proofErr w:type="spellEnd"/>
      <w:r>
        <w:rPr>
          <w:sz w:val="28"/>
          <w:szCs w:val="28"/>
        </w:rPr>
        <w:t xml:space="preserve"> evidenzia l’importanza di tenere informati i genitori degli alunni iscritti.</w:t>
      </w:r>
    </w:p>
    <w:p w14:paraId="00000065" w14:textId="77777777" w:rsidR="00E65061" w:rsidRDefault="00E65061">
      <w:pPr>
        <w:jc w:val="both"/>
        <w:rPr>
          <w:sz w:val="28"/>
          <w:szCs w:val="28"/>
        </w:rPr>
      </w:pPr>
    </w:p>
    <w:p w14:paraId="00000066" w14:textId="77777777" w:rsidR="00E65061" w:rsidRDefault="00341AE4">
      <w:pPr>
        <w:jc w:val="both"/>
        <w:rPr>
          <w:sz w:val="28"/>
          <w:szCs w:val="28"/>
        </w:rPr>
      </w:pPr>
      <w:r>
        <w:rPr>
          <w:sz w:val="28"/>
          <w:szCs w:val="28"/>
        </w:rPr>
        <w:t xml:space="preserve">Sulle dinamiche di interazione o avvicendamento tra consigli di Istituto dei due plessi, il Presidente Calvo conferma come ancora non ci siano sicurezze né indicazioni in quanto non è stato possibile ad oggi fissare un incontro sul tema con la Dirigente né con la Presidente del </w:t>
      </w:r>
      <w:proofErr w:type="gramStart"/>
      <w:r>
        <w:rPr>
          <w:sz w:val="28"/>
          <w:szCs w:val="28"/>
        </w:rPr>
        <w:t>Consiglio  d’istituto</w:t>
      </w:r>
      <w:proofErr w:type="gramEnd"/>
      <w:r>
        <w:rPr>
          <w:sz w:val="28"/>
          <w:szCs w:val="28"/>
        </w:rPr>
        <w:t xml:space="preserve"> della nuova sede accorpata.</w:t>
      </w:r>
    </w:p>
    <w:p w14:paraId="00000067" w14:textId="77777777" w:rsidR="00E65061" w:rsidRDefault="00E65061">
      <w:pPr>
        <w:jc w:val="both"/>
        <w:rPr>
          <w:sz w:val="28"/>
          <w:szCs w:val="28"/>
        </w:rPr>
      </w:pPr>
    </w:p>
    <w:p w14:paraId="00000068" w14:textId="77777777" w:rsidR="00E65061" w:rsidRDefault="00341AE4">
      <w:pPr>
        <w:jc w:val="both"/>
        <w:rPr>
          <w:sz w:val="28"/>
          <w:szCs w:val="28"/>
        </w:rPr>
      </w:pPr>
      <w:r>
        <w:rPr>
          <w:sz w:val="28"/>
          <w:szCs w:val="28"/>
        </w:rPr>
        <w:t>Rispetto ai lavori collegati all’orto in vasca/secchioni/fontanella, non ci sono ad oggi aggiornamenti.</w:t>
      </w:r>
    </w:p>
    <w:p w14:paraId="00000069" w14:textId="77777777" w:rsidR="00E65061" w:rsidRDefault="00E65061">
      <w:pPr>
        <w:jc w:val="both"/>
        <w:rPr>
          <w:sz w:val="28"/>
          <w:szCs w:val="28"/>
        </w:rPr>
      </w:pPr>
    </w:p>
    <w:p w14:paraId="0000006A" w14:textId="77777777" w:rsidR="00E65061" w:rsidRDefault="00341AE4">
      <w:pPr>
        <w:jc w:val="both"/>
        <w:rPr>
          <w:sz w:val="28"/>
          <w:szCs w:val="28"/>
        </w:rPr>
      </w:pPr>
      <w:r>
        <w:rPr>
          <w:sz w:val="28"/>
          <w:szCs w:val="28"/>
        </w:rPr>
        <w:t xml:space="preserve">Infine il Presidente conferma che la scuola ha vinto il bando Piano Estate sulla base del progetto formalizzato che prevede la realizzazione di alcuni laboratori e attività (inglese, stem, educazione fisica e altre); le attività si realizzeranno tra Ottobre 2024 e Maggio 25, per lo più nella giornata del </w:t>
      </w:r>
      <w:proofErr w:type="gramStart"/>
      <w:r>
        <w:rPr>
          <w:sz w:val="28"/>
          <w:szCs w:val="28"/>
        </w:rPr>
        <w:t>Sabato</w:t>
      </w:r>
      <w:proofErr w:type="gramEnd"/>
      <w:r>
        <w:rPr>
          <w:sz w:val="28"/>
          <w:szCs w:val="28"/>
        </w:rPr>
        <w:t>.</w:t>
      </w:r>
    </w:p>
    <w:p w14:paraId="0000006B" w14:textId="77777777" w:rsidR="00E65061" w:rsidRDefault="00E65061">
      <w:pPr>
        <w:jc w:val="both"/>
        <w:rPr>
          <w:sz w:val="28"/>
          <w:szCs w:val="28"/>
        </w:rPr>
      </w:pPr>
    </w:p>
    <w:p w14:paraId="0000006C" w14:textId="77777777" w:rsidR="00E65061" w:rsidRDefault="00341AE4">
      <w:pPr>
        <w:jc w:val="both"/>
        <w:rPr>
          <w:sz w:val="28"/>
          <w:szCs w:val="28"/>
        </w:rPr>
      </w:pPr>
      <w:r>
        <w:rPr>
          <w:i/>
          <w:sz w:val="28"/>
          <w:szCs w:val="28"/>
          <w:shd w:val="clear" w:color="auto" w:fill="FFF2CC"/>
        </w:rPr>
        <w:t xml:space="preserve">La consigliera Elena Fabrizi chiede che vengano proposte attività durante il periodo estivo per andare incontro alle esigenze dei genitori; la DS fa presente che i dettagli delle attività e dei periodi di riferimento è stata definita - come da termini del bando - nel mese di </w:t>
      </w:r>
      <w:proofErr w:type="gramStart"/>
      <w:r>
        <w:rPr>
          <w:i/>
          <w:sz w:val="28"/>
          <w:szCs w:val="28"/>
          <w:shd w:val="clear" w:color="auto" w:fill="FFF2CC"/>
        </w:rPr>
        <w:t>Maggio</w:t>
      </w:r>
      <w:proofErr w:type="gramEnd"/>
      <w:r>
        <w:rPr>
          <w:i/>
          <w:sz w:val="28"/>
          <w:szCs w:val="28"/>
          <w:shd w:val="clear" w:color="auto" w:fill="FFF2CC"/>
        </w:rPr>
        <w:t>, sulla base delle progettualità a disposizione.</w:t>
      </w:r>
    </w:p>
    <w:p w14:paraId="0000006D" w14:textId="77777777" w:rsidR="00E65061" w:rsidRDefault="00E65061">
      <w:pPr>
        <w:jc w:val="both"/>
        <w:rPr>
          <w:sz w:val="28"/>
          <w:szCs w:val="28"/>
        </w:rPr>
      </w:pPr>
    </w:p>
    <w:p w14:paraId="0000006E" w14:textId="77777777" w:rsidR="00E65061" w:rsidRDefault="00341AE4">
      <w:pPr>
        <w:jc w:val="both"/>
        <w:rPr>
          <w:sz w:val="28"/>
          <w:szCs w:val="28"/>
        </w:rPr>
      </w:pPr>
      <w:r>
        <w:rPr>
          <w:sz w:val="28"/>
          <w:szCs w:val="28"/>
        </w:rPr>
        <w:t>Non avendo altri argomenti la riunione si chiude alle ore 20:37.</w:t>
      </w:r>
    </w:p>
    <w:p w14:paraId="0000006F" w14:textId="77777777" w:rsidR="00E65061" w:rsidRDefault="00E65061">
      <w:pPr>
        <w:jc w:val="both"/>
        <w:rPr>
          <w:sz w:val="28"/>
          <w:szCs w:val="28"/>
        </w:rPr>
      </w:pPr>
    </w:p>
    <w:p w14:paraId="00000070" w14:textId="77777777" w:rsidR="00E65061" w:rsidRDefault="00341AE4">
      <w:pPr>
        <w:jc w:val="both"/>
        <w:rPr>
          <w:sz w:val="28"/>
          <w:szCs w:val="28"/>
        </w:rPr>
      </w:pPr>
      <w:r>
        <w:rPr>
          <w:sz w:val="28"/>
          <w:szCs w:val="28"/>
        </w:rPr>
        <w:t>Il Presidente                                                                                  Il Segretario</w:t>
      </w:r>
    </w:p>
    <w:p w14:paraId="00000071" w14:textId="77777777" w:rsidR="00E65061" w:rsidRDefault="00341AE4">
      <w:pPr>
        <w:jc w:val="both"/>
        <w:rPr>
          <w:sz w:val="28"/>
          <w:szCs w:val="28"/>
        </w:rPr>
      </w:pPr>
      <w:r>
        <w:rPr>
          <w:sz w:val="28"/>
          <w:szCs w:val="28"/>
        </w:rPr>
        <w:t>______________                                                                          ______________</w:t>
      </w:r>
    </w:p>
    <w:p w14:paraId="00000072" w14:textId="77777777" w:rsidR="00E65061" w:rsidRDefault="00341AE4">
      <w:pPr>
        <w:jc w:val="both"/>
        <w:rPr>
          <w:sz w:val="28"/>
          <w:szCs w:val="28"/>
        </w:rPr>
      </w:pPr>
      <w:r>
        <w:rPr>
          <w:sz w:val="28"/>
          <w:szCs w:val="28"/>
        </w:rPr>
        <w:t>Félix Calvo Arroyo                                                                         Valeria Pettinari</w:t>
      </w:r>
    </w:p>
    <w:sectPr w:rsidR="00E650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581F"/>
    <w:multiLevelType w:val="multilevel"/>
    <w:tmpl w:val="C80AA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045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61"/>
    <w:rsid w:val="00341AE4"/>
    <w:rsid w:val="00717BC5"/>
    <w:rsid w:val="00E65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6154E-8381-4537-8CC5-D2955996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 df</dc:creator>
  <cp:lastModifiedBy>Giusy df</cp:lastModifiedBy>
  <cp:revision>2</cp:revision>
  <dcterms:created xsi:type="dcterms:W3CDTF">2024-07-02T18:49:00Z</dcterms:created>
  <dcterms:modified xsi:type="dcterms:W3CDTF">2024-07-02T18:49:00Z</dcterms:modified>
</cp:coreProperties>
</file>